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1"/>
      </w:pPr>
      <w:r>
        <w:rPr>
          <w:rtl w:val="0"/>
        </w:rPr>
        <w:t>Life Title</w:t>
      </w:r>
      <w:r>
        <w:drawing>
          <wp:anchor distT="152400" distB="152400" distL="152400" distR="152400" simplePos="0" relativeHeight="251659264" behindDoc="0" locked="0" layoutInCell="1" allowOverlap="1">
            <wp:simplePos x="0" y="0"/>
            <wp:positionH relativeFrom="margin">
              <wp:posOffset>5262244</wp:posOffset>
            </wp:positionH>
            <wp:positionV relativeFrom="page">
              <wp:posOffset>320040</wp:posOffset>
            </wp:positionV>
            <wp:extent cx="1332730" cy="934720"/>
            <wp:effectExtent l="0" t="0" r="0" b="0"/>
            <wp:wrapThrough wrapText="bothSides" distL="152400" distR="152400">
              <wp:wrapPolygon edited="1">
                <wp:start x="0" y="0"/>
                <wp:lineTo x="21600" y="0"/>
                <wp:lineTo x="21600" y="21600"/>
                <wp:lineTo x="0" y="21600"/>
                <wp:lineTo x="0" y="0"/>
              </wp:wrapPolygon>
            </wp:wrapThrough>
            <wp:docPr id="1073741825" name="officeArt object" descr="fish-logo-flat.jpg"/>
            <wp:cNvGraphicFramePr/>
            <a:graphic xmlns:a="http://schemas.openxmlformats.org/drawingml/2006/main">
              <a:graphicData uri="http://schemas.openxmlformats.org/drawingml/2006/picture">
                <pic:pic xmlns:pic="http://schemas.openxmlformats.org/drawingml/2006/picture">
                  <pic:nvPicPr>
                    <pic:cNvPr id="1073741825" name="fish-logo-flat.jpg" descr="fish-logo-flat.jpg"/>
                    <pic:cNvPicPr>
                      <a:picLocks noChangeAspect="1"/>
                    </pic:cNvPicPr>
                  </pic:nvPicPr>
                  <pic:blipFill>
                    <a:blip r:embed="rId4">
                      <a:extLst/>
                    </a:blip>
                    <a:stretch>
                      <a:fillRect/>
                    </a:stretch>
                  </pic:blipFill>
                  <pic:spPr>
                    <a:xfrm>
                      <a:off x="0" y="0"/>
                      <a:ext cx="1332730" cy="934720"/>
                    </a:xfrm>
                    <a:prstGeom prst="rect">
                      <a:avLst/>
                    </a:prstGeom>
                    <a:ln w="12700" cap="flat">
                      <a:noFill/>
                      <a:miter lim="400000"/>
                    </a:ln>
                    <a:effectLst/>
                  </pic:spPr>
                </pic:pic>
              </a:graphicData>
            </a:graphic>
          </wp:anchor>
        </w:drawing>
      </w:r>
    </w:p>
    <w:p>
      <w:pPr>
        <w:pStyle w:val="Normal.0"/>
      </w:pPr>
    </w:p>
    <w:p>
      <w:pPr>
        <w:pStyle w:val="Normal.0"/>
      </w:pPr>
      <w:r>
        <w:rPr>
          <w:b w:val="1"/>
          <w:bCs w:val="1"/>
          <w:rtl w:val="0"/>
          <w:lang w:val="en-US"/>
        </w:rPr>
        <w:t xml:space="preserve">Objective: </w:t>
      </w:r>
      <w:r>
        <w:rPr>
          <w:rtl w:val="0"/>
        </w:rPr>
        <w:t xml:space="preserve">Develop personal and team awareness of strengths, improve focus on who they want to be, and create fun and lightness with job titles by creating a </w:t>
      </w:r>
      <w:r>
        <w:rPr>
          <w:rtl w:val="0"/>
        </w:rPr>
        <w:t>“</w:t>
      </w:r>
      <w:r>
        <w:rPr>
          <w:rtl w:val="0"/>
        </w:rPr>
        <w:t>life title.</w:t>
      </w:r>
      <w:r>
        <w:rPr>
          <w:rtl w:val="0"/>
        </w:rPr>
        <w:t>”</w:t>
      </w:r>
    </w:p>
    <w:p>
      <w:pPr>
        <w:pStyle w:val="Normal.0"/>
      </w:pPr>
    </w:p>
    <w:p>
      <w:pPr>
        <w:pStyle w:val="Normal.0"/>
      </w:pPr>
      <w:r>
        <w:rPr>
          <w:rtl w:val="0"/>
        </w:rPr>
        <w:t>The power of a life title is that it avoids the tedium of a traditional job title. It gives employees an opportunity to focus on how they want to show up</w:t>
      </w:r>
      <w:r>
        <w:rPr>
          <w:rtl w:val="0"/>
        </w:rPr>
        <w:t>—</w:t>
      </w:r>
      <w:r>
        <w:rPr>
          <w:rtl w:val="0"/>
        </w:rPr>
        <w:t>to highlight their strengths. You</w:t>
      </w:r>
      <w:r>
        <w:rPr>
          <w:rtl w:val="0"/>
        </w:rPr>
        <w:t>’</w:t>
      </w:r>
      <w:r>
        <w:rPr>
          <w:rtl w:val="0"/>
        </w:rPr>
        <w:t xml:space="preserve">ve heard people say, </w:t>
      </w:r>
      <w:r>
        <w:rPr>
          <w:rtl w:val="0"/>
        </w:rPr>
        <w:t>“</w:t>
      </w:r>
      <w:r>
        <w:rPr>
          <w:rtl w:val="0"/>
        </w:rPr>
        <w:t>There</w:t>
      </w:r>
      <w:r>
        <w:rPr>
          <w:rtl w:val="0"/>
        </w:rPr>
        <w:t>’</w:t>
      </w:r>
      <w:r>
        <w:rPr>
          <w:rtl w:val="0"/>
        </w:rPr>
        <w:t>s a lot in a name.</w:t>
      </w:r>
      <w:r>
        <w:rPr>
          <w:rtl w:val="0"/>
        </w:rPr>
        <w:t xml:space="preserve">” </w:t>
      </w:r>
      <w:r>
        <w:rPr>
          <w:rtl w:val="0"/>
        </w:rPr>
        <w:t xml:space="preserve">Creating your </w:t>
      </w:r>
      <w:r>
        <w:rPr>
          <w:rtl w:val="0"/>
        </w:rPr>
        <w:t>“</w:t>
      </w:r>
      <w:r>
        <w:rPr>
          <w:rtl w:val="0"/>
        </w:rPr>
        <w:t>title</w:t>
      </w:r>
      <w:r>
        <w:rPr>
          <w:rtl w:val="0"/>
        </w:rPr>
        <w:t xml:space="preserve">” </w:t>
      </w:r>
      <w:r>
        <w:rPr>
          <w:rtl w:val="0"/>
        </w:rPr>
        <w:t xml:space="preserve">can give employees </w:t>
      </w:r>
      <w:r>
        <w:rPr>
          <w:rtl w:val="0"/>
        </w:rPr>
        <w:t>“</w:t>
      </w:r>
      <w:r>
        <w:rPr>
          <w:rtl w:val="0"/>
        </w:rPr>
        <w:t>a lot</w:t>
      </w:r>
      <w:r>
        <w:rPr>
          <w:rtl w:val="0"/>
        </w:rPr>
        <w:t xml:space="preserve">” </w:t>
      </w:r>
      <w:r>
        <w:rPr>
          <w:rtl w:val="0"/>
        </w:rPr>
        <w:t>to think about and live into.</w:t>
      </w:r>
    </w:p>
    <w:p>
      <w:pPr>
        <w:pStyle w:val="Normal.0"/>
      </w:pPr>
    </w:p>
    <w:p>
      <w:pPr>
        <w:pStyle w:val="Normal.0"/>
        <w:rPr>
          <w:b w:val="1"/>
          <w:bCs w:val="1"/>
          <w:sz w:val="36"/>
          <w:szCs w:val="36"/>
        </w:rPr>
      </w:pPr>
      <w:r>
        <w:rPr>
          <w:b w:val="1"/>
          <w:bCs w:val="1"/>
          <w:rtl w:val="0"/>
          <w:lang w:val="en-US"/>
        </w:rPr>
        <w:t>Tool:</w:t>
      </w:r>
      <w:r>
        <w:rPr>
          <w:rtl w:val="0"/>
        </w:rPr>
        <w:t xml:space="preserve"> Your Life Title Worksheet (Found in the participant workbook on page 26.)</w:t>
      </w:r>
    </w:p>
    <w:p>
      <w:pPr>
        <w:pStyle w:val="Normal.0"/>
        <w:rPr>
          <w:b w:val="1"/>
          <w:bCs w:val="1"/>
          <w:sz w:val="36"/>
          <w:szCs w:val="36"/>
        </w:rPr>
      </w:pPr>
    </w:p>
    <w:tbl>
      <w:tblPr>
        <w:tblW w:w="103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80"/>
        <w:gridCol w:w="8488"/>
      </w:tblGrid>
      <w:tr>
        <w:tblPrEx>
          <w:shd w:val="clear" w:color="auto" w:fill="ced7e7"/>
        </w:tblPrEx>
        <w:trPr>
          <w:trHeight w:val="57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Time:</w:t>
            </w:r>
            <w:r>
              <w:rPr>
                <w:b w:val="1"/>
                <w:bCs w:val="1"/>
                <w:caps w:val="1"/>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e5e5"/>
            <w:tcMar>
              <w:top w:type="dxa" w:w="80"/>
              <w:left w:type="dxa" w:w="80"/>
              <w:bottom w:type="dxa" w:w="80"/>
              <w:right w:type="dxa" w:w="80"/>
            </w:tcMar>
            <w:vAlign w:val="top"/>
          </w:tcPr>
          <w:p>
            <w:pPr>
              <w:pStyle w:val="Normal.0"/>
            </w:pPr>
            <w:r>
              <w:rPr>
                <w:b w:val="1"/>
                <w:bCs w:val="1"/>
                <w:caps w:val="1"/>
                <w:rtl w:val="0"/>
                <w:lang w:val="en-US"/>
              </w:rPr>
              <w:t>Description:</w:t>
            </w:r>
          </w:p>
        </w:tc>
      </w:tr>
      <w:tr>
        <w:tblPrEx>
          <w:shd w:val="clear" w:color="auto" w:fill="ced7e7"/>
        </w:tblPrEx>
        <w:trPr>
          <w:trHeight w:val="169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1 min</w:t>
            </w:r>
            <w:r>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Opening:</w:t>
            </w:r>
          </w:p>
          <w:p>
            <w:pPr>
              <w:pStyle w:val="Normal.0"/>
              <w:bidi w:val="0"/>
              <w:ind w:left="0" w:right="0" w:firstLine="0"/>
              <w:jc w:val="left"/>
              <w:rPr>
                <w:rtl w:val="0"/>
              </w:rPr>
            </w:pPr>
            <w:r>
              <w:rPr>
                <w:rtl w:val="0"/>
                <w:lang w:val="en-US"/>
              </w:rPr>
              <w:t xml:space="preserve">Tell your team that today is a chance to have a little fun with how they look at themselves, their coworkers and the role they play on the team and in the organization. Today they will have the freedom to change </w:t>
            </w:r>
            <w:r>
              <w:rPr>
                <w:rFonts w:ascii="Arial Unicode MS" w:cs="Arial Unicode MS" w:hAnsi="Arial Unicode MS" w:eastAsia="Arial Unicode MS"/>
                <w:b w:val="0"/>
                <w:bCs w:val="0"/>
                <w:i w:val="0"/>
                <w:iCs w:val="0"/>
                <w:lang w:val="en-US"/>
              </w:rPr>
              <w:br w:type="textWrapping"/>
            </w:r>
            <w:r>
              <w:rPr>
                <w:rtl w:val="0"/>
                <w:lang w:val="en-US"/>
              </w:rPr>
              <w:t>their title.</w:t>
            </w:r>
            <w:r>
              <w:rPr/>
            </w:r>
          </w:p>
        </w:tc>
      </w:tr>
      <w:tr>
        <w:tblPrEx>
          <w:shd w:val="clear" w:color="auto" w:fill="ced7e7"/>
        </w:tblPrEx>
        <w:trPr>
          <w:trHeight w:val="337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 xml:space="preserve">1 min </w:t>
            </w:r>
            <w:r>
              <w:rPr>
                <w:rFonts w:ascii="Arial Unicode MS" w:cs="Arial Unicode MS" w:hAnsi="Arial Unicode MS" w:eastAsia="Arial Unicode MS"/>
                <w:b w:val="0"/>
                <w:bCs w:val="0"/>
                <w:i w:val="0"/>
                <w:iCs w:val="0"/>
                <w:lang w:val="en-US"/>
              </w:rPr>
              <w:br w:type="textWrapping"/>
            </w:r>
            <w:r>
              <w:rPr>
                <w:rtl w:val="0"/>
                <w:lang w:val="en-US"/>
              </w:rPr>
              <w:t>per person</w:t>
            </w:r>
          </w:p>
          <w:p>
            <w:pPr>
              <w:pStyle w:val="Normal.0"/>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 xml:space="preserve">Step 1: </w:t>
            </w:r>
          </w:p>
          <w:p>
            <w:pPr>
              <w:pStyle w:val="Normal.0"/>
              <w:bidi w:val="0"/>
              <w:ind w:left="0" w:right="0" w:firstLine="0"/>
              <w:jc w:val="left"/>
              <w:rPr>
                <w:rtl w:val="0"/>
              </w:rPr>
            </w:pPr>
            <w:r>
              <w:rPr>
                <w:rtl w:val="0"/>
                <w:lang w:val="en-US"/>
              </w:rPr>
              <w:t xml:space="preserve">Have the team form a circle. Ask them to write the name of each person on the team on a piece of paper. Next to each name have them write three to five qualities the person is known for or that people rely on them for. Finally, have each team member write the qualities they feel they are known for, want to be known for and what they feel are their unique qualities. </w:t>
            </w:r>
          </w:p>
          <w:p>
            <w:pPr>
              <w:pStyle w:val="Normal.0"/>
              <w:rPr>
                <w:lang w:val="en-US"/>
              </w:rPr>
            </w:pPr>
          </w:p>
          <w:p>
            <w:pPr>
              <w:pStyle w:val="Normal.0"/>
              <w:bidi w:val="0"/>
              <w:ind w:left="0" w:right="0" w:firstLine="0"/>
              <w:jc w:val="left"/>
              <w:rPr>
                <w:rtl w:val="0"/>
              </w:rPr>
            </w:pPr>
            <w:r>
              <w:rPr>
                <w:rtl w:val="0"/>
                <w:lang w:val="en-US"/>
              </w:rPr>
              <w:t>Examples:</w:t>
            </w:r>
          </w:p>
          <w:p>
            <w:pPr>
              <w:pStyle w:val="Normal.0"/>
              <w:numPr>
                <w:ilvl w:val="0"/>
                <w:numId w:val="1"/>
              </w:numPr>
              <w:bidi w:val="0"/>
              <w:ind w:right="0"/>
              <w:jc w:val="left"/>
              <w:rPr>
                <w:rtl w:val="0"/>
                <w:lang w:val="en-US"/>
              </w:rPr>
            </w:pPr>
            <w:r>
              <w:rPr>
                <w:rtl w:val="0"/>
                <w:lang w:val="en-US"/>
              </w:rPr>
              <w:t>Energy, collaboration, shaking things up.</w:t>
            </w:r>
          </w:p>
          <w:p>
            <w:pPr>
              <w:pStyle w:val="Normal.0"/>
              <w:numPr>
                <w:ilvl w:val="0"/>
                <w:numId w:val="1"/>
              </w:numPr>
              <w:bidi w:val="0"/>
              <w:ind w:right="0"/>
              <w:jc w:val="left"/>
              <w:rPr>
                <w:rtl w:val="0"/>
                <w:lang w:val="en-US"/>
              </w:rPr>
            </w:pPr>
            <w:r>
              <w:rPr>
                <w:rtl w:val="0"/>
                <w:lang w:val="en-US"/>
              </w:rPr>
              <w:t>Making things happen, new ideas, focused.</w:t>
            </w:r>
            <w:r>
              <w:rPr/>
            </w:r>
          </w:p>
        </w:tc>
      </w:tr>
      <w:tr>
        <w:tblPrEx>
          <w:shd w:val="clear" w:color="auto" w:fill="ced7e7"/>
        </w:tblPrEx>
        <w:trPr>
          <w:trHeight w:val="393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3-5 min</w:t>
            </w:r>
          </w:p>
          <w:p>
            <w:pPr>
              <w:pStyle w:val="Normal.0"/>
              <w:bidi w:val="0"/>
              <w:ind w:left="0" w:right="0" w:firstLine="0"/>
              <w:jc w:val="left"/>
              <w:rPr>
                <w:rtl w:val="0"/>
              </w:rPr>
            </w:pPr>
            <w:r>
              <w:rPr>
                <w:rtl w:val="0"/>
                <w:lang w:val="en-US"/>
              </w:rPr>
              <w:t>per person</w:t>
            </w:r>
          </w:p>
          <w:p>
            <w:pPr>
              <w:pStyle w:val="Normal.0"/>
              <w:jc w:val="right"/>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 xml:space="preserve">Step 2:  </w:t>
            </w:r>
          </w:p>
          <w:p>
            <w:pPr>
              <w:pStyle w:val="Normal.0"/>
              <w:bidi w:val="0"/>
              <w:ind w:left="0" w:right="0" w:firstLine="0"/>
              <w:jc w:val="left"/>
              <w:rPr>
                <w:rtl w:val="0"/>
              </w:rPr>
            </w:pPr>
            <w:r>
              <w:rPr>
                <w:rtl w:val="0"/>
                <w:lang w:val="en-US"/>
              </w:rPr>
              <w:t>Have one team member say out loud what they think their unique qualities are, then ask other team members to share what they wrote for that person. Tell the team member who is listening to what others say their unique qualities are to take a moment and let it sink in. (Many people brush off compliments or aren</w:t>
            </w:r>
            <w:r>
              <w:rPr>
                <w:rtl w:val="0"/>
                <w:lang w:val="en-US"/>
              </w:rPr>
              <w:t>’</w:t>
            </w:r>
            <w:r>
              <w:rPr>
                <w:rtl w:val="0"/>
                <w:lang w:val="en-US"/>
              </w:rPr>
              <w:t>t sure how to accept them.) After listening, the person chooses one compliment that has the most meaning for them. Have them write down some favorites. Do this for each team member.</w:t>
            </w:r>
          </w:p>
          <w:p>
            <w:pPr>
              <w:pStyle w:val="Normal.0"/>
              <w:rPr>
                <w:lang w:val="en-US"/>
              </w:rPr>
            </w:pPr>
          </w:p>
          <w:p>
            <w:pPr>
              <w:pStyle w:val="Normal.0"/>
              <w:bidi w:val="0"/>
              <w:ind w:left="0" w:right="0" w:firstLine="0"/>
              <w:jc w:val="left"/>
              <w:rPr>
                <w:rtl w:val="0"/>
              </w:rPr>
            </w:pPr>
            <w:r>
              <w:rPr>
                <w:rtl w:val="0"/>
                <w:lang w:val="en-US"/>
              </w:rPr>
              <w:t>This is a great way for team members to feel acknowledged and recognized. Make sure to add your own thoughts about the unique qualities for each individual.</w:t>
            </w:r>
            <w:r>
              <w:rPr/>
            </w:r>
          </w:p>
        </w:tc>
      </w:tr>
      <w:tr>
        <w:tblPrEx>
          <w:shd w:val="clear" w:color="auto" w:fill="ced7e7"/>
        </w:tblPrEx>
        <w:trPr>
          <w:trHeight w:val="421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pPr>
            <w:r>
              <w:rPr>
                <w:rtl w:val="0"/>
                <w:lang w:val="en-US"/>
              </w:rPr>
              <w:t>10-15 min</w:t>
            </w:r>
          </w:p>
          <w:p>
            <w:pPr>
              <w:pStyle w:val="Normal.0"/>
              <w:bidi w:val="0"/>
              <w:ind w:left="0" w:right="0" w:firstLine="0"/>
              <w:jc w:val="left"/>
              <w:rPr>
                <w:rtl w:val="0"/>
              </w:rPr>
            </w:pPr>
            <w:r>
              <w:rPr>
                <w:rtl w:val="0"/>
                <w:lang w:val="en-US"/>
              </w:rPr>
              <w:t>(or have them consider and discuss over the course of a few weeks)</w:t>
            </w:r>
          </w:p>
          <w:p>
            <w:pPr>
              <w:pStyle w:val="Normal.0"/>
            </w:pPr>
            <w:r>
              <w:rPr>
                <w:lang w:val="en-US"/>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 xml:space="preserve">Step 3:  </w:t>
            </w:r>
          </w:p>
          <w:p>
            <w:pPr>
              <w:pStyle w:val="Normal.0"/>
              <w:bidi w:val="0"/>
              <w:ind w:left="0" w:right="0" w:firstLine="0"/>
              <w:jc w:val="left"/>
              <w:rPr>
                <w:rtl w:val="0"/>
              </w:rPr>
            </w:pPr>
            <w:r>
              <w:rPr>
                <w:rtl w:val="0"/>
                <w:lang w:val="en-US"/>
              </w:rPr>
              <w:t>Now comes the fun</w:t>
            </w:r>
            <w:r>
              <w:rPr>
                <w:rtl w:val="0"/>
                <w:lang w:val="en-US"/>
              </w:rPr>
              <w:t>—</w:t>
            </w:r>
            <w:r>
              <w:rPr>
                <w:rtl w:val="0"/>
                <w:lang w:val="en-US"/>
              </w:rPr>
              <w:t>creating your title!</w:t>
            </w:r>
          </w:p>
          <w:p>
            <w:pPr>
              <w:pStyle w:val="Normal.0"/>
              <w:rPr>
                <w:lang w:val="en-US"/>
              </w:rPr>
            </w:pPr>
          </w:p>
          <w:p>
            <w:pPr>
              <w:pStyle w:val="Normal.0"/>
              <w:bidi w:val="0"/>
              <w:ind w:left="0" w:right="0" w:firstLine="0"/>
              <w:jc w:val="left"/>
              <w:rPr>
                <w:rtl w:val="0"/>
              </w:rPr>
            </w:pPr>
            <w:r>
              <w:rPr>
                <w:rtl w:val="0"/>
                <w:lang w:val="en-US"/>
              </w:rPr>
              <w:t>The individuals have free rein to come up with their title and have team members help them. Depending how vocal or creative your team is, either have people generate ideas on their own or do it as a group. Sometimes thinking about yourself as a super hero helps generate ideas! Don</w:t>
            </w:r>
            <w:r>
              <w:rPr>
                <w:rtl w:val="0"/>
                <w:lang w:val="en-US"/>
              </w:rPr>
              <w:t>’</w:t>
            </w:r>
            <w:r>
              <w:rPr>
                <w:rtl w:val="0"/>
                <w:lang w:val="en-US"/>
              </w:rPr>
              <w:t>t expect that everyone will have their title nailed down by the end of this session. Sometimes it takes people a while to find something that really fits. A person and team will know when a title is the right one!</w:t>
            </w:r>
          </w:p>
          <w:p>
            <w:pPr>
              <w:pStyle w:val="Normal.0"/>
              <w:rPr>
                <w:lang w:val="en-US"/>
              </w:rPr>
            </w:pPr>
          </w:p>
          <w:p>
            <w:pPr>
              <w:pStyle w:val="Normal.0"/>
              <w:bidi w:val="0"/>
              <w:ind w:left="0" w:right="0" w:firstLine="0"/>
              <w:jc w:val="left"/>
              <w:rPr>
                <w:rtl w:val="0"/>
              </w:rPr>
            </w:pPr>
            <w:r>
              <w:rPr>
                <w:rtl w:val="0"/>
                <w:lang w:val="en-US"/>
              </w:rPr>
              <w:t>Example: (based on qualities listed in Step 1)</w:t>
            </w:r>
          </w:p>
          <w:p>
            <w:pPr>
              <w:pStyle w:val="Normal.0"/>
              <w:numPr>
                <w:ilvl w:val="0"/>
                <w:numId w:val="2"/>
              </w:numPr>
              <w:bidi w:val="0"/>
              <w:ind w:right="0"/>
              <w:jc w:val="left"/>
              <w:rPr>
                <w:rtl w:val="0"/>
                <w:lang w:val="en-US"/>
              </w:rPr>
            </w:pPr>
            <w:r>
              <w:rPr>
                <w:rtl w:val="0"/>
                <w:lang w:val="en-US"/>
              </w:rPr>
              <w:t>Dancing Queen, Sister Spark, Dynamic Doctor.</w:t>
            </w:r>
          </w:p>
          <w:p>
            <w:pPr>
              <w:pStyle w:val="Normal.0"/>
              <w:numPr>
                <w:ilvl w:val="0"/>
                <w:numId w:val="2"/>
              </w:numPr>
              <w:bidi w:val="0"/>
              <w:ind w:right="0"/>
              <w:jc w:val="left"/>
              <w:rPr>
                <w:rtl w:val="0"/>
                <w:lang w:val="en-US"/>
              </w:rPr>
            </w:pPr>
            <w:r>
              <w:rPr>
                <w:rtl w:val="0"/>
                <w:lang w:val="en-US"/>
              </w:rPr>
              <w:t>DoIT Diva, Laser Listener, Creative Captain.</w:t>
            </w:r>
            <w:r>
              <w:rPr/>
            </w:r>
          </w:p>
        </w:tc>
      </w:tr>
      <w:tr>
        <w:tblPrEx>
          <w:shd w:val="clear" w:color="auto" w:fill="ced7e7"/>
        </w:tblPrEx>
        <w:trPr>
          <w:trHeight w:val="1690" w:hRule="atLeast"/>
        </w:trPr>
        <w:tc>
          <w:tcPr>
            <w:tcW w:type="dxa" w:w="1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tl w:val="0"/>
                <w:lang w:val="en-US"/>
              </w:rPr>
              <w:t>2 min</w:t>
            </w:r>
            <w:r>
              <w:rPr/>
            </w:r>
          </w:p>
        </w:tc>
        <w:tc>
          <w:tcPr>
            <w:tcW w:type="dxa" w:w="8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b w:val="1"/>
                <w:bCs w:val="1"/>
              </w:rPr>
            </w:pPr>
            <w:r>
              <w:rPr>
                <w:b w:val="1"/>
                <w:bCs w:val="1"/>
                <w:rtl w:val="0"/>
                <w:lang w:val="en-US"/>
              </w:rPr>
              <w:t>Wrap Up:</w:t>
            </w:r>
          </w:p>
          <w:p>
            <w:pPr>
              <w:pStyle w:val="Normal.0"/>
              <w:bidi w:val="0"/>
              <w:ind w:left="0" w:right="0" w:firstLine="0"/>
              <w:jc w:val="left"/>
              <w:rPr>
                <w:rtl w:val="0"/>
              </w:rPr>
            </w:pPr>
            <w:r>
              <w:rPr>
                <w:rtl w:val="0"/>
                <w:lang w:val="en-US"/>
              </w:rPr>
              <w:t>Invite team members to use their new titles on their voicemail, email, or in ways that make sense for your business. The titles can be a conversation piece with customers as they may ask questions about the fun title.</w:t>
            </w:r>
            <w:r>
              <w:rPr/>
            </w:r>
          </w:p>
        </w:tc>
      </w:tr>
    </w:tbl>
    <w:p>
      <w:pPr>
        <w:pStyle w:val="Normal.0"/>
        <w:widowControl w:val="0"/>
      </w:pPr>
      <w:r>
        <w:rPr>
          <w:b w:val="1"/>
          <w:bCs w:val="1"/>
          <w:sz w:val="36"/>
          <w:szCs w:val="36"/>
        </w:rPr>
      </w:r>
    </w:p>
    <w:sectPr>
      <w:headerReference w:type="default" r:id="rId5"/>
      <w:footerReference w:type="default" r:id="rId6"/>
      <w:pgSz w:w="12240" w:h="15840" w:orient="portrait"/>
      <w:pgMar w:top="2700" w:right="1872"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right"/>
    </w:pPr>
    <w:r>
      <w:rPr>
        <w:sz w:val="14"/>
        <w:szCs w:val="14"/>
        <w:rtl w:val="0"/>
        <w:lang w:val="en-US"/>
      </w:rPr>
      <w:t>©</w:t>
    </w:r>
    <w:r>
      <w:rPr>
        <w:sz w:val="14"/>
        <w:szCs w:val="14"/>
        <w:rtl w:val="0"/>
        <w:lang w:val="en-US"/>
      </w:rPr>
      <w:t>MMVIII Chart</w:t>
    </w:r>
    <w:r>
      <w:rPr>
        <w:sz w:val="14"/>
        <w:szCs w:val="14"/>
        <w:rtl w:val="0"/>
        <w:lang w:val="en-US"/>
      </w:rPr>
      <w:t>H</w:t>
    </w:r>
    <w:r>
      <w:rPr>
        <w:sz w:val="14"/>
        <w:szCs w:val="14"/>
        <w:rtl w:val="0"/>
        <w:lang w:val="en-US"/>
      </w:rPr>
      <w:t>ouse Learning. All Rights Reserved.</w:t>
    </w:r>
    <w:r>
      <w:rPr>
        <w:b w:val="1"/>
        <w:bCs w:val="1"/>
        <w:sz w:val="14"/>
        <w:szCs w:val="14"/>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w:cs="Arial Unicode MS" w:hAnsi="Times" w:eastAsia="Arial Unicode MS"/>
      <w:b w:val="1"/>
      <w:bCs w:val="1"/>
      <w:i w:val="0"/>
      <w:iCs w:val="0"/>
      <w:caps w:val="1"/>
      <w:strike w:val="0"/>
      <w:dstrike w:val="0"/>
      <w:outline w:val="0"/>
      <w:color w:val="000000"/>
      <w:spacing w:val="0"/>
      <w:kern w:val="0"/>
      <w:position w:val="0"/>
      <w:sz w:val="28"/>
      <w:szCs w:val="28"/>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